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sz w:val="30"/>
          <w:szCs w:val="30"/>
        </w:rPr>
      </w:pPr>
      <w:r>
        <w:rPr>
          <w:rFonts w:ascii="Times" w:hAnsi="Times" w:cs="Times"/>
          <w:b/>
          <w:bCs/>
          <w:sz w:val="30"/>
          <w:szCs w:val="30"/>
        </w:rPr>
        <w:t xml:space="preserve">Venn Diagram Problems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  <w:sz w:val="30"/>
          <w:szCs w:val="30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1.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The Swiss embassy in Ottawa has 65 employees.  Of these workers, 47 speak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German, 35 speak Italian, and 20 speak both German &amp; Italian.  How many </w:t>
      </w:r>
      <w:proofErr w:type="gramStart"/>
      <w:r>
        <w:rPr>
          <w:rFonts w:ascii="Times" w:hAnsi="Times" w:cs="Times"/>
        </w:rPr>
        <w:t>embassy</w:t>
      </w:r>
      <w:proofErr w:type="gramEnd"/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employees</w:t>
      </w:r>
      <w:proofErr w:type="gramEnd"/>
      <w:r>
        <w:rPr>
          <w:rFonts w:ascii="Times" w:hAnsi="Times" w:cs="Times"/>
        </w:rPr>
        <w:t xml:space="preserve"> speak neither German nor Italian?  Illustrate the situation with a Venn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Diagram.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2.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A survey of television viewers at “A Child’s Place” preschool produces the following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data</w:t>
      </w:r>
      <w:proofErr w:type="gramEnd"/>
      <w:r>
        <w:rPr>
          <w:rFonts w:ascii="Times" w:hAnsi="Times" w:cs="Times"/>
        </w:rPr>
        <w:t xml:space="preserve">: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60% watch Sesame Street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50% watch Captain Kangaroo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50% watch Polka Dot Door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30% watch Sesame Street and Captain Kangaroo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20% watch Captain Kangaroo and Polka Dot Door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30% watch Sesame Street and Polka Dot Door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10% watch all three shows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(a)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What percentage view at least one of these programs?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(b)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What percentage </w:t>
      </w:r>
      <w:proofErr w:type="gramStart"/>
      <w:r>
        <w:rPr>
          <w:rFonts w:ascii="Times" w:hAnsi="Times" w:cs="Times"/>
        </w:rPr>
        <w:t>view</w:t>
      </w:r>
      <w:proofErr w:type="gramEnd"/>
      <w:r>
        <w:rPr>
          <w:rFonts w:ascii="Times" w:hAnsi="Times" w:cs="Times"/>
        </w:rPr>
        <w:t xml:space="preserve"> none of the shows?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(c)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What percentage view Sesame Street and Captain Kangaroo but not Polka Dot Door?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(d)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What percentage </w:t>
      </w:r>
      <w:proofErr w:type="gramStart"/>
      <w:r>
        <w:rPr>
          <w:rFonts w:ascii="Times" w:hAnsi="Times" w:cs="Times"/>
        </w:rPr>
        <w:t>view</w:t>
      </w:r>
      <w:proofErr w:type="gramEnd"/>
      <w:r>
        <w:rPr>
          <w:rFonts w:ascii="Times" w:hAnsi="Times" w:cs="Times"/>
        </w:rPr>
        <w:t xml:space="preserve"> exactly two of these programs?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3.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Ace Electronics, a growing firm, has applied to Doe Insurance Company for a group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life</w:t>
      </w:r>
      <w:proofErr w:type="gramEnd"/>
      <w:r>
        <w:rPr>
          <w:rFonts w:ascii="Times" w:hAnsi="Times" w:cs="Times"/>
        </w:rPr>
        <w:t xml:space="preserve"> insurance policy.  The insurance company requests the following data concerning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the</w:t>
      </w:r>
      <w:proofErr w:type="gramEnd"/>
      <w:r>
        <w:rPr>
          <w:rFonts w:ascii="Times" w:hAnsi="Times" w:cs="Times"/>
        </w:rPr>
        <w:t xml:space="preserve"> 1605 employees of Ace: the number who are married, the number who are over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40 years of age, and the number who have passed the required physical examination. 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The personnel manage from Ace provides the following data: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715 are married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894 are over 40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911 have passed the physical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352 are married and over 40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365 are married and have passed the physical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320 are over 40 and have passed the physical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209 have passed the physical, are married, and are over 40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Show that this information is in error. (Illustrate the situation with a Venn </w:t>
      </w:r>
      <w:proofErr w:type="gramStart"/>
      <w:r>
        <w:rPr>
          <w:rFonts w:ascii="Times" w:hAnsi="Times" w:cs="Times"/>
        </w:rPr>
        <w:t>Diagram</w:t>
      </w:r>
      <w:proofErr w:type="gramEnd"/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and</w:t>
      </w:r>
      <w:proofErr w:type="gramEnd"/>
      <w:r>
        <w:rPr>
          <w:rFonts w:ascii="Times" w:hAnsi="Times" w:cs="Times"/>
        </w:rPr>
        <w:t xml:space="preserve"> record all your calculations to prove there is an error)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4.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Of 1400 students at </w:t>
      </w:r>
      <w:proofErr w:type="spellStart"/>
      <w:r>
        <w:rPr>
          <w:rFonts w:ascii="Times" w:hAnsi="Times" w:cs="Times"/>
        </w:rPr>
        <w:t>Tomlintown</w:t>
      </w:r>
      <w:proofErr w:type="spellEnd"/>
      <w:r>
        <w:rPr>
          <w:rFonts w:ascii="Times" w:hAnsi="Times" w:cs="Times"/>
        </w:rPr>
        <w:t xml:space="preserve"> High, 800 attended the first school dance of the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year</w:t>
      </w:r>
      <w:proofErr w:type="gramEnd"/>
      <w:r>
        <w:rPr>
          <w:rFonts w:ascii="Times" w:hAnsi="Times" w:cs="Times"/>
        </w:rPr>
        <w:t xml:space="preserve">.  The music was not good so only 500 attended the next dance.  If 300 attended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both</w:t>
      </w:r>
      <w:proofErr w:type="gramEnd"/>
      <w:r>
        <w:rPr>
          <w:rFonts w:ascii="Times" w:hAnsi="Times" w:cs="Times"/>
        </w:rPr>
        <w:t xml:space="preserve"> dances, how many did not go to either event?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5.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The 29 students of Mr. </w:t>
      </w:r>
      <w:proofErr w:type="spellStart"/>
      <w:r>
        <w:rPr>
          <w:rFonts w:ascii="Times" w:hAnsi="Times" w:cs="Times"/>
        </w:rPr>
        <w:t>Vicker’s</w:t>
      </w:r>
      <w:proofErr w:type="spellEnd"/>
      <w:r>
        <w:rPr>
          <w:rFonts w:ascii="Times" w:hAnsi="Times" w:cs="Times"/>
        </w:rPr>
        <w:t xml:space="preserve"> class use a variety of forms of transportation to get to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school</w:t>
      </w:r>
      <w:proofErr w:type="gramEnd"/>
      <w:r>
        <w:rPr>
          <w:rFonts w:ascii="Times" w:hAnsi="Times" w:cs="Times"/>
        </w:rPr>
        <w:t xml:space="preserve">.  Twenty of them sometimes arrive at school in a car; 12 bicycle to school at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least</w:t>
      </w:r>
      <w:proofErr w:type="gramEnd"/>
      <w:r>
        <w:rPr>
          <w:rFonts w:ascii="Times" w:hAnsi="Times" w:cs="Times"/>
        </w:rPr>
        <w:t xml:space="preserve"> occasionally; 16 take the bus some days.  If four students use all three of these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options</w:t>
      </w:r>
      <w:proofErr w:type="gramEnd"/>
      <w:r>
        <w:rPr>
          <w:rFonts w:ascii="Times" w:hAnsi="Times" w:cs="Times"/>
        </w:rPr>
        <w:t xml:space="preserve">, six either bicycle or take the bus, ten come by car or bike, and nine arrive by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car</w:t>
      </w:r>
      <w:proofErr w:type="gramEnd"/>
      <w:r>
        <w:rPr>
          <w:rFonts w:ascii="Times" w:hAnsi="Times" w:cs="Times"/>
        </w:rPr>
        <w:t xml:space="preserve"> when they do not come on the bus, how many always use some other type of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transportation</w:t>
      </w:r>
      <w:proofErr w:type="gramEnd"/>
      <w:r>
        <w:rPr>
          <w:rFonts w:ascii="Times" w:hAnsi="Times" w:cs="Times"/>
        </w:rPr>
        <w:t xml:space="preserve">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6.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A penny, a nickel, and a dime were tossed together 50 times.  The penny came up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heads</w:t>
      </w:r>
      <w:proofErr w:type="gramEnd"/>
      <w:r>
        <w:rPr>
          <w:rFonts w:ascii="Times" w:hAnsi="Times" w:cs="Times"/>
        </w:rPr>
        <w:t xml:space="preserve"> 30 times, the nickel 26, and the dime 24; the penny and the nickel came up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heads</w:t>
      </w:r>
      <w:proofErr w:type="gramEnd"/>
      <w:r>
        <w:rPr>
          <w:rFonts w:ascii="Times" w:hAnsi="Times" w:cs="Times"/>
        </w:rPr>
        <w:t xml:space="preserve"> together 14, the penny and the dime 10, and the nickel and the dime 11.  Show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that</w:t>
      </w:r>
      <w:proofErr w:type="gramEnd"/>
      <w:r>
        <w:rPr>
          <w:rFonts w:ascii="Times" w:hAnsi="Times" w:cs="Times"/>
        </w:rPr>
        <w:t xml:space="preserve"> all three came up heads together, at most, five times.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7.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In a recent election poll of 193 people, the following information was collected: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140 of those polled were professionals; 84 were under 30 years of age; 133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voted</w:t>
      </w:r>
      <w:proofErr w:type="gramEnd"/>
      <w:r>
        <w:rPr>
          <w:rFonts w:ascii="Times" w:hAnsi="Times" w:cs="Times"/>
        </w:rPr>
        <w:t xml:space="preserve"> Conservative in the last election; 56 were professionals under 30; 41 of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those</w:t>
      </w:r>
      <w:proofErr w:type="gramEnd"/>
      <w:r>
        <w:rPr>
          <w:rFonts w:ascii="Times" w:hAnsi="Times" w:cs="Times"/>
        </w:rPr>
        <w:t xml:space="preserve"> under 30 voted Conservative; 111 professionals voted Conservative; 36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of</w:t>
      </w:r>
      <w:proofErr w:type="gramEnd"/>
      <w:r>
        <w:rPr>
          <w:rFonts w:ascii="Times" w:hAnsi="Times" w:cs="Times"/>
        </w:rPr>
        <w:t xml:space="preserve"> the professionals under 30 voted Conservative.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Of those polled, how many non-professionals aged 30 or over did not vote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Conservative?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8.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In Mrs. Paul’s Music Class, students learn to play only the clarinet, guitar,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saxophone</w:t>
      </w:r>
      <w:proofErr w:type="gramEnd"/>
      <w:r>
        <w:rPr>
          <w:rFonts w:ascii="Times" w:hAnsi="Times" w:cs="Times"/>
        </w:rPr>
        <w:t xml:space="preserve">, and trombone.  So far this term, no student can play all four; the one who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plays</w:t>
      </w:r>
      <w:proofErr w:type="gramEnd"/>
      <w:r>
        <w:rPr>
          <w:rFonts w:ascii="Times" w:hAnsi="Times" w:cs="Times"/>
        </w:rPr>
        <w:t xml:space="preserve"> three cannot play sax but all those who do play sax also play clarinet.  If there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are</w:t>
      </w:r>
      <w:proofErr w:type="gramEnd"/>
      <w:r>
        <w:rPr>
          <w:rFonts w:ascii="Times" w:hAnsi="Times" w:cs="Times"/>
        </w:rPr>
        <w:t xml:space="preserve"> 36 students in the class and the following chart shows the skills of the students,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how</w:t>
      </w:r>
      <w:proofErr w:type="gramEnd"/>
      <w:r>
        <w:rPr>
          <w:rFonts w:ascii="Times" w:hAnsi="Times" w:cs="Times"/>
        </w:rPr>
        <w:t xml:space="preserve"> many students still cannot play any instrument?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  <w:t xml:space="preserve">Saxophone   2 students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  <w:t xml:space="preserve">Clarinet   15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Times" w:hAnsi="Times" w:cs="Times"/>
        </w:rPr>
      </w:pPr>
      <w:r>
        <w:rPr>
          <w:rFonts w:ascii="Times" w:hAnsi="Times" w:cs="Times"/>
        </w:rPr>
        <w:t xml:space="preserve">Guitar    16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Times" w:hAnsi="Times" w:cs="Times"/>
        </w:rPr>
      </w:pPr>
      <w:r>
        <w:rPr>
          <w:rFonts w:ascii="Times" w:hAnsi="Times" w:cs="Times"/>
        </w:rPr>
        <w:t xml:space="preserve">Trombone   18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Times" w:hAnsi="Times" w:cs="Times"/>
        </w:rPr>
      </w:pPr>
      <w:r>
        <w:rPr>
          <w:rFonts w:ascii="Times" w:hAnsi="Times" w:cs="Times"/>
        </w:rPr>
        <w:t xml:space="preserve">Clarinet and </w:t>
      </w:r>
      <w:proofErr w:type="gramStart"/>
      <w:r>
        <w:rPr>
          <w:rFonts w:ascii="Times" w:hAnsi="Times" w:cs="Times"/>
        </w:rPr>
        <w:t>Guitar  4</w:t>
      </w:r>
      <w:proofErr w:type="gramEnd"/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Times" w:hAnsi="Times" w:cs="Times"/>
        </w:rPr>
      </w:pPr>
      <w:r>
        <w:rPr>
          <w:rFonts w:ascii="Times" w:hAnsi="Times" w:cs="Times"/>
        </w:rPr>
        <w:t xml:space="preserve">Clarinet and </w:t>
      </w:r>
      <w:proofErr w:type="gramStart"/>
      <w:r>
        <w:rPr>
          <w:rFonts w:ascii="Times" w:hAnsi="Times" w:cs="Times"/>
        </w:rPr>
        <w:t>Trombone  5</w:t>
      </w:r>
      <w:proofErr w:type="gramEnd"/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Times" w:hAnsi="Times" w:cs="Times"/>
        </w:rPr>
      </w:pPr>
      <w:r>
        <w:rPr>
          <w:rFonts w:ascii="Times" w:hAnsi="Times" w:cs="Times"/>
        </w:rPr>
        <w:t xml:space="preserve">Guitar and </w:t>
      </w:r>
      <w:proofErr w:type="gramStart"/>
      <w:r>
        <w:rPr>
          <w:rFonts w:ascii="Times" w:hAnsi="Times" w:cs="Times"/>
        </w:rPr>
        <w:t>Trombone  7</w:t>
      </w:r>
      <w:proofErr w:type="gramEnd"/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Answers: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1.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3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2.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>(</w:t>
      </w:r>
      <w:proofErr w:type="gramStart"/>
      <w:r>
        <w:rPr>
          <w:rFonts w:ascii="Times" w:hAnsi="Times" w:cs="Times"/>
        </w:rPr>
        <w:t>a</w:t>
      </w:r>
      <w:proofErr w:type="gramEnd"/>
      <w:r>
        <w:rPr>
          <w:rFonts w:ascii="Times" w:hAnsi="Times" w:cs="Times"/>
        </w:rPr>
        <w:t xml:space="preserve">) 90 (b) 10 (c) 20 (d) 50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3.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 ---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4.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400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5.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2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6.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---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7.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8 </w:t>
      </w:r>
    </w:p>
    <w:p w:rsidR="00B356CA" w:rsidRDefault="00B356CA" w:rsidP="00B356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8.</w:t>
      </w:r>
      <w:r>
        <w:rPr>
          <w:rFonts w:ascii="Helvetica" w:hAnsi="Helvetica" w:cs="Helvetica"/>
        </w:rPr>
        <w:t xml:space="preserve"> </w:t>
      </w:r>
      <w:r>
        <w:rPr>
          <w:rFonts w:ascii="Times" w:hAnsi="Times" w:cs="Times"/>
        </w:rPr>
        <w:t xml:space="preserve">2 </w:t>
      </w:r>
    </w:p>
    <w:p w:rsidR="00B356CA" w:rsidRDefault="00B356CA"/>
    <w:p w:rsidR="00B356CA" w:rsidRDefault="00B356CA">
      <w:r>
        <w:t xml:space="preserve">Source: </w:t>
      </w:r>
      <w:hyperlink r:id="rId4" w:history="1">
        <w:r w:rsidRPr="0091235B">
          <w:rPr>
            <w:rStyle w:val="Hyperlink"/>
          </w:rPr>
          <w:t>http://www.conestogac.on.ca/~btozer/Venn%20Diagram%20Problems.pdf</w:t>
        </w:r>
      </w:hyperlink>
    </w:p>
    <w:p w:rsidR="00B356CA" w:rsidRDefault="00B356CA"/>
    <w:sectPr w:rsidR="00B356CA" w:rsidSect="00B356CA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356CA"/>
    <w:rsid w:val="006944D2"/>
    <w:rsid w:val="00B356C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97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56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conestogac.on.ca/~btozer/Venn%20Diagram%20Problems.pdf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3223</Characters>
  <Application>Microsoft Macintosh Word</Application>
  <DocSecurity>0</DocSecurity>
  <Lines>26</Lines>
  <Paragraphs>6</Paragraphs>
  <ScaleCrop>false</ScaleCrop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2010-09-28T21:06:00Z</dcterms:created>
  <dcterms:modified xsi:type="dcterms:W3CDTF">2010-09-28T21:24:00Z</dcterms:modified>
</cp:coreProperties>
</file>